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852" w:rsidRDefault="008F7852" w:rsidP="008F7852">
      <w:pPr>
        <w:spacing w:after="0"/>
      </w:pPr>
    </w:p>
    <w:p w:rsidR="00AD6E86" w:rsidRPr="00AD6E86" w:rsidRDefault="00AD6E86" w:rsidP="00AD6E86">
      <w:pPr>
        <w:spacing w:after="0"/>
        <w:rPr>
          <w:rFonts w:ascii="Arial" w:hAnsi="Arial" w:cs="Arial"/>
          <w:b/>
        </w:rPr>
      </w:pPr>
      <w:r w:rsidRPr="00AD6E86">
        <w:rPr>
          <w:rFonts w:ascii="Arial" w:hAnsi="Arial" w:cs="Arial"/>
          <w:b/>
        </w:rPr>
        <w:t>Erneut ein Altkleider Container auf privatem Boden ausgestellt.</w:t>
      </w:r>
    </w:p>
    <w:p w:rsidR="00AD6E86" w:rsidRDefault="00AD6E86" w:rsidP="00AD6E86">
      <w:pPr>
        <w:spacing w:after="0"/>
        <w:rPr>
          <w:rFonts w:ascii="Arial" w:hAnsi="Arial" w:cs="Arial"/>
        </w:rPr>
      </w:pPr>
    </w:p>
    <w:p w:rsidR="00AD6E86" w:rsidRDefault="00AD6E86" w:rsidP="00AD6E86">
      <w:pPr>
        <w:spacing w:after="0"/>
        <w:rPr>
          <w:rFonts w:ascii="Arial" w:hAnsi="Arial" w:cs="Arial"/>
        </w:rPr>
      </w:pPr>
      <w:r>
        <w:rPr>
          <w:rFonts w:ascii="Arial" w:hAnsi="Arial" w:cs="Arial"/>
        </w:rPr>
        <w:t>Auf dem Grundstück der Eheleute Andrea und Heinz Peter Thoebarth wurde jetzt erneut ein Altkleider Container in Geldern – Walbeck, Gildenweg</w:t>
      </w:r>
      <w:r>
        <w:rPr>
          <w:rFonts w:ascii="Arial" w:hAnsi="Arial" w:cs="Arial"/>
        </w:rPr>
        <w:t xml:space="preserve"> 6</w:t>
      </w:r>
      <w:r>
        <w:rPr>
          <w:rFonts w:ascii="Arial" w:hAnsi="Arial" w:cs="Arial"/>
        </w:rPr>
        <w:t xml:space="preserve"> aufgestellt.</w:t>
      </w:r>
    </w:p>
    <w:p w:rsidR="00AD6E86" w:rsidRDefault="00AD6E86" w:rsidP="00AD6E86">
      <w:pPr>
        <w:spacing w:after="0"/>
        <w:rPr>
          <w:rFonts w:ascii="Arial" w:hAnsi="Arial" w:cs="Arial"/>
        </w:rPr>
      </w:pPr>
    </w:p>
    <w:p w:rsidR="00AD6E86" w:rsidRDefault="00AD6E86" w:rsidP="00AD6E86">
      <w:pPr>
        <w:spacing w:after="0"/>
        <w:rPr>
          <w:rFonts w:ascii="Arial" w:hAnsi="Arial" w:cs="Arial"/>
        </w:rPr>
      </w:pPr>
      <w:r>
        <w:rPr>
          <w:rFonts w:ascii="Arial" w:hAnsi="Arial" w:cs="Arial"/>
        </w:rPr>
        <w:t>Nach zwei erfolgreichen Sacksammlungen der St. Sebastianus St. Laurentius Bruderschaft Ribbrocker Wachtendonk Geneng, wo insgesamt über 2,7 Tonnen Altkleider nur bei den Mitgliedern dieser Bruderschaft gesammelt wurden, stellten die Eheleute Thoebarth auf ihrem Gelände in Geldern – Walbeck jetzt einen Container auf.</w:t>
      </w:r>
    </w:p>
    <w:p w:rsidR="00AD6E86" w:rsidRDefault="00AD6E86" w:rsidP="00AD6E86">
      <w:pPr>
        <w:spacing w:after="0"/>
        <w:rPr>
          <w:rFonts w:ascii="Arial" w:hAnsi="Arial" w:cs="Arial"/>
        </w:rPr>
      </w:pPr>
    </w:p>
    <w:p w:rsidR="00AD6E86" w:rsidRDefault="00AD6E86" w:rsidP="00AD6E86">
      <w:pPr>
        <w:spacing w:after="0"/>
        <w:rPr>
          <w:rFonts w:ascii="Arial" w:hAnsi="Arial" w:cs="Arial"/>
        </w:rPr>
      </w:pPr>
      <w:r>
        <w:rPr>
          <w:rFonts w:ascii="Arial" w:hAnsi="Arial" w:cs="Arial"/>
        </w:rPr>
        <w:t>Auch für dieses Jahr ist am ersten November Wochenende eine erneute Sacksammlung bei den Mitgliedern geplant.</w:t>
      </w:r>
    </w:p>
    <w:p w:rsidR="00AD6E86" w:rsidRDefault="00AD6E86" w:rsidP="00AD6E86">
      <w:pPr>
        <w:spacing w:after="0"/>
        <w:rPr>
          <w:rFonts w:ascii="Arial" w:hAnsi="Arial" w:cs="Arial"/>
        </w:rPr>
      </w:pPr>
    </w:p>
    <w:p w:rsidR="00AD6E86" w:rsidRDefault="00AD6E86" w:rsidP="00AD6E86">
      <w:pPr>
        <w:spacing w:after="0"/>
        <w:rPr>
          <w:rFonts w:ascii="Arial" w:hAnsi="Arial" w:cs="Arial"/>
        </w:rPr>
      </w:pPr>
      <w:r>
        <w:rPr>
          <w:rFonts w:ascii="Arial" w:hAnsi="Arial" w:cs="Arial"/>
        </w:rPr>
        <w:t>Da es im Heimatort von Andrea Thoebarth, in Walbeck, kein Altkleider Container des BHDS steht, haben sich die Eheleute dazu entschieden, auf ihrem Privatgrundstück einen Container aufzustellen.</w:t>
      </w:r>
    </w:p>
    <w:p w:rsidR="00AD6E86" w:rsidRDefault="00AD6E86" w:rsidP="00AD6E86">
      <w:pPr>
        <w:spacing w:after="0"/>
        <w:rPr>
          <w:rFonts w:ascii="Arial" w:hAnsi="Arial" w:cs="Arial"/>
        </w:rPr>
      </w:pPr>
    </w:p>
    <w:p w:rsidR="00AD6E86" w:rsidRDefault="00AD6E86" w:rsidP="00AD6E86">
      <w:pPr>
        <w:spacing w:after="0"/>
        <w:rPr>
          <w:rFonts w:ascii="Arial" w:hAnsi="Arial" w:cs="Arial"/>
        </w:rPr>
      </w:pPr>
    </w:p>
    <w:p w:rsidR="00AD6E86" w:rsidRDefault="00AD6E86" w:rsidP="00AD6E86">
      <w:pPr>
        <w:spacing w:after="0"/>
        <w:jc w:val="center"/>
        <w:rPr>
          <w:rFonts w:ascii="Arial" w:hAnsi="Arial" w:cs="Arial"/>
        </w:rPr>
      </w:pPr>
      <w:r>
        <w:rPr>
          <w:rFonts w:ascii="Arial" w:hAnsi="Arial" w:cs="Arial"/>
          <w:noProof/>
          <w:lang w:eastAsia="de-DE"/>
        </w:rPr>
        <w:drawing>
          <wp:inline distT="0" distB="0" distL="0" distR="0" wp14:anchorId="41942DFE" wp14:editId="6CB53BEB">
            <wp:extent cx="4843197" cy="32289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748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56446" cy="3237808"/>
                    </a:xfrm>
                    <a:prstGeom prst="rect">
                      <a:avLst/>
                    </a:prstGeom>
                  </pic:spPr>
                </pic:pic>
              </a:graphicData>
            </a:graphic>
          </wp:inline>
        </w:drawing>
      </w:r>
    </w:p>
    <w:p w:rsidR="00AD6E86" w:rsidRDefault="00AD6E86" w:rsidP="00AD6E86">
      <w:pPr>
        <w:spacing w:after="0"/>
        <w:jc w:val="center"/>
        <w:rPr>
          <w:rFonts w:ascii="Arial" w:hAnsi="Arial" w:cs="Arial"/>
        </w:rPr>
      </w:pPr>
    </w:p>
    <w:p w:rsidR="00AD6E86" w:rsidRDefault="00AD6E86" w:rsidP="00AD6E86">
      <w:pPr>
        <w:spacing w:after="0"/>
        <w:rPr>
          <w:rFonts w:ascii="Arial" w:hAnsi="Arial" w:cs="Arial"/>
          <w:i/>
          <w:sz w:val="20"/>
          <w:szCs w:val="20"/>
        </w:rPr>
      </w:pPr>
      <w:r w:rsidRPr="00082F39">
        <w:rPr>
          <w:rFonts w:ascii="Arial" w:hAnsi="Arial" w:cs="Arial"/>
          <w:i/>
          <w:sz w:val="20"/>
          <w:szCs w:val="20"/>
        </w:rPr>
        <w:t xml:space="preserve">von links nach rechts: Matthias Trienekens, Diözesanvertreter im caritativen Ausschuss des BHDS, </w:t>
      </w:r>
      <w:r>
        <w:rPr>
          <w:rFonts w:ascii="Arial" w:hAnsi="Arial" w:cs="Arial"/>
          <w:i/>
          <w:sz w:val="20"/>
          <w:szCs w:val="20"/>
        </w:rPr>
        <w:t xml:space="preserve">und die Mitglieder der St. Sebastianus St. Laurentius Schützenbruderschaft Ribbrocker Geneng, </w:t>
      </w:r>
      <w:r w:rsidRPr="00082F39">
        <w:rPr>
          <w:rFonts w:ascii="Arial" w:hAnsi="Arial" w:cs="Arial"/>
          <w:i/>
          <w:sz w:val="20"/>
          <w:szCs w:val="20"/>
        </w:rPr>
        <w:t xml:space="preserve">Andrea Thoebarth, Andreas Nellessen, Bernd Wilhelm </w:t>
      </w:r>
      <w:proofErr w:type="spellStart"/>
      <w:r w:rsidRPr="00082F39">
        <w:rPr>
          <w:rFonts w:ascii="Arial" w:hAnsi="Arial" w:cs="Arial"/>
          <w:i/>
          <w:sz w:val="20"/>
          <w:szCs w:val="20"/>
        </w:rPr>
        <w:t>Litzenrath</w:t>
      </w:r>
      <w:proofErr w:type="spellEnd"/>
      <w:r w:rsidRPr="00082F39">
        <w:rPr>
          <w:rFonts w:ascii="Arial" w:hAnsi="Arial" w:cs="Arial"/>
          <w:i/>
          <w:sz w:val="20"/>
          <w:szCs w:val="20"/>
        </w:rPr>
        <w:t xml:space="preserve"> und Heinz Peter Thoebarth </w:t>
      </w:r>
    </w:p>
    <w:p w:rsidR="00AD6E86" w:rsidRDefault="00AD6E86" w:rsidP="00AD6E86">
      <w:pPr>
        <w:spacing w:after="0"/>
        <w:rPr>
          <w:rFonts w:ascii="Arial" w:hAnsi="Arial" w:cs="Arial"/>
        </w:rPr>
      </w:pPr>
    </w:p>
    <w:p w:rsidR="00AD6E86" w:rsidRDefault="00AD6E86" w:rsidP="00AD6E86">
      <w:pPr>
        <w:spacing w:after="0"/>
        <w:rPr>
          <w:rFonts w:ascii="Arial" w:hAnsi="Arial" w:cs="Arial"/>
        </w:rPr>
      </w:pPr>
      <w:r>
        <w:rPr>
          <w:rFonts w:ascii="Arial" w:hAnsi="Arial" w:cs="Arial"/>
        </w:rPr>
        <w:t>Die Erlöse dieser Sammlungen werden der Palliativ Station in Xanten zur Verfügung gestellt.</w:t>
      </w:r>
    </w:p>
    <w:p w:rsidR="00AD6E86" w:rsidRPr="008F7852" w:rsidRDefault="00AD6E86" w:rsidP="008F7852">
      <w:pPr>
        <w:spacing w:after="0"/>
      </w:pPr>
    </w:p>
    <w:p w:rsidR="006C3AE1" w:rsidRDefault="006C3AE1" w:rsidP="00E36C95">
      <w:pPr>
        <w:spacing w:after="0"/>
        <w:rPr>
          <w:rFonts w:ascii="Arial" w:hAnsi="Arial" w:cs="Arial"/>
        </w:rPr>
      </w:pPr>
    </w:p>
    <w:p w:rsidR="0099035A" w:rsidRPr="00E36C95" w:rsidRDefault="0099035A" w:rsidP="00E36C95">
      <w:pPr>
        <w:spacing w:after="0"/>
        <w:rPr>
          <w:rFonts w:ascii="Arial" w:hAnsi="Arial" w:cs="Arial"/>
        </w:rPr>
      </w:pPr>
      <w:bookmarkStart w:id="0" w:name="_GoBack"/>
      <w:bookmarkEnd w:id="0"/>
    </w:p>
    <w:sectPr w:rsidR="0099035A" w:rsidRPr="00E36C95" w:rsidSect="000846D8">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7AF" w:rsidRDefault="00AF67AF" w:rsidP="000846D8">
      <w:pPr>
        <w:spacing w:after="0" w:line="240" w:lineRule="auto"/>
      </w:pPr>
      <w:r>
        <w:separator/>
      </w:r>
    </w:p>
  </w:endnote>
  <w:endnote w:type="continuationSeparator" w:id="0">
    <w:p w:rsidR="00AF67AF" w:rsidRDefault="00AF67AF" w:rsidP="00084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DA6" w:rsidRDefault="00B27DA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6D8" w:rsidRDefault="000846D8">
    <w:pPr>
      <w:pStyle w:val="Fuzeile"/>
      <w:rPr>
        <w:rFonts w:ascii="Arial" w:hAnsi="Arial" w:cs="Arial"/>
        <w:sz w:val="20"/>
        <w:szCs w:val="20"/>
      </w:rPr>
    </w:pPr>
    <w:r>
      <w:rPr>
        <w:rFonts w:ascii="Arial" w:hAnsi="Arial" w:cs="Arial"/>
        <w:sz w:val="20"/>
        <w:szCs w:val="20"/>
      </w:rPr>
      <w:t>Matthias Trienekens</w:t>
    </w:r>
    <w:r>
      <w:rPr>
        <w:rFonts w:ascii="Arial" w:hAnsi="Arial" w:cs="Arial"/>
        <w:sz w:val="20"/>
        <w:szCs w:val="20"/>
      </w:rPr>
      <w:tab/>
    </w:r>
    <w:r w:rsidR="00B27DA6">
      <w:rPr>
        <w:rFonts w:ascii="Arial" w:hAnsi="Arial" w:cs="Arial"/>
        <w:sz w:val="20"/>
        <w:szCs w:val="20"/>
      </w:rPr>
      <w:t xml:space="preserve"> </w:t>
    </w:r>
    <w:r>
      <w:rPr>
        <w:rFonts w:ascii="Arial" w:hAnsi="Arial" w:cs="Arial"/>
        <w:sz w:val="20"/>
        <w:szCs w:val="20"/>
      </w:rPr>
      <w:t>Hochfeldstr. 33 47053 Duisburg Tel.: 0203 661739 Handy: 0174 320 1417</w:t>
    </w:r>
  </w:p>
  <w:p w:rsidR="00F16475" w:rsidRPr="000846D8" w:rsidRDefault="00F16475" w:rsidP="00F16475">
    <w:pPr>
      <w:pStyle w:val="Fuzeile"/>
      <w:jc w:val="center"/>
      <w:rPr>
        <w:rFonts w:ascii="Arial" w:hAnsi="Arial" w:cs="Arial"/>
        <w:sz w:val="20"/>
        <w:szCs w:val="20"/>
      </w:rPr>
    </w:pPr>
    <w:r>
      <w:rPr>
        <w:rFonts w:ascii="Arial" w:hAnsi="Arial" w:cs="Arial"/>
        <w:sz w:val="20"/>
        <w:szCs w:val="20"/>
      </w:rPr>
      <w:t>E-Mail: mtrienekens@online.de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DA6" w:rsidRDefault="00B27DA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7AF" w:rsidRDefault="00AF67AF" w:rsidP="000846D8">
      <w:pPr>
        <w:spacing w:after="0" w:line="240" w:lineRule="auto"/>
      </w:pPr>
      <w:r>
        <w:separator/>
      </w:r>
    </w:p>
  </w:footnote>
  <w:footnote w:type="continuationSeparator" w:id="0">
    <w:p w:rsidR="00AF67AF" w:rsidRDefault="00AF67AF" w:rsidP="00084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DA6" w:rsidRDefault="00B27DA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35A" w:rsidRDefault="0099035A">
    <w:pPr>
      <w:pStyle w:val="Kopfzeile"/>
    </w:pPr>
    <w:r>
      <w:rPr>
        <w:noProof/>
        <w:lang w:eastAsia="de-DE"/>
      </w:rPr>
      <mc:AlternateContent>
        <mc:Choice Requires="wps">
          <w:drawing>
            <wp:anchor distT="0" distB="0" distL="114300" distR="114300" simplePos="0" relativeHeight="251659264" behindDoc="0" locked="0" layoutInCell="1" allowOverlap="1" wp14:anchorId="6788DACB" wp14:editId="083E7C4F">
              <wp:simplePos x="0" y="0"/>
              <wp:positionH relativeFrom="column">
                <wp:posOffset>1233805</wp:posOffset>
              </wp:positionH>
              <wp:positionV relativeFrom="paragraph">
                <wp:posOffset>245110</wp:posOffset>
              </wp:positionV>
              <wp:extent cx="4543425" cy="866775"/>
              <wp:effectExtent l="0" t="0" r="0" b="0"/>
              <wp:wrapNone/>
              <wp:docPr id="3" name="Textfeld 3"/>
              <wp:cNvGraphicFramePr/>
              <a:graphic xmlns:a="http://schemas.openxmlformats.org/drawingml/2006/main">
                <a:graphicData uri="http://schemas.microsoft.com/office/word/2010/wordprocessingShape">
                  <wps:wsp>
                    <wps:cNvSpPr txBox="1"/>
                    <wps:spPr>
                      <a:xfrm>
                        <a:off x="0" y="0"/>
                        <a:ext cx="4543425" cy="866775"/>
                      </a:xfrm>
                      <a:prstGeom prst="rect">
                        <a:avLst/>
                      </a:prstGeom>
                      <a:noFill/>
                      <a:ln w="6350">
                        <a:noFill/>
                      </a:ln>
                      <a:effectLst/>
                    </wps:spPr>
                    <wps:txbx>
                      <w:txbxContent>
                        <w:p w:rsidR="0099035A" w:rsidRDefault="0099035A" w:rsidP="0099035A">
                          <w:pPr>
                            <w:jc w:val="center"/>
                            <w:rPr>
                              <w:rFonts w:ascii="Arial" w:hAnsi="Arial" w:cs="Arial"/>
                              <w:b/>
                              <w:color w:val="00B050"/>
                              <w:sz w:val="40"/>
                              <w:szCs w:val="40"/>
                            </w:rPr>
                          </w:pPr>
                          <w:r w:rsidRPr="000846D8">
                            <w:rPr>
                              <w:rFonts w:ascii="Arial" w:hAnsi="Arial" w:cs="Arial"/>
                              <w:b/>
                              <w:color w:val="00B050"/>
                              <w:sz w:val="40"/>
                              <w:szCs w:val="40"/>
                            </w:rPr>
                            <w:t>Caritativer</w:t>
                          </w:r>
                          <w:r>
                            <w:rPr>
                              <w:rFonts w:ascii="Arial" w:hAnsi="Arial" w:cs="Arial"/>
                              <w:b/>
                              <w:color w:val="00B050"/>
                              <w:sz w:val="40"/>
                              <w:szCs w:val="40"/>
                            </w:rPr>
                            <w:t xml:space="preserve"> </w:t>
                          </w:r>
                          <w:r w:rsidRPr="000846D8">
                            <w:rPr>
                              <w:rFonts w:ascii="Arial" w:hAnsi="Arial" w:cs="Arial"/>
                              <w:b/>
                              <w:color w:val="00B050"/>
                              <w:sz w:val="40"/>
                              <w:szCs w:val="40"/>
                            </w:rPr>
                            <w:t xml:space="preserve">Ausschuss </w:t>
                          </w:r>
                        </w:p>
                        <w:p w:rsidR="0099035A" w:rsidRPr="000846D8" w:rsidRDefault="0099035A" w:rsidP="0099035A">
                          <w:pPr>
                            <w:jc w:val="center"/>
                            <w:rPr>
                              <w:rFonts w:ascii="Arial" w:hAnsi="Arial" w:cs="Arial"/>
                              <w:b/>
                              <w:color w:val="00B050"/>
                              <w:sz w:val="40"/>
                              <w:szCs w:val="40"/>
                            </w:rPr>
                          </w:pPr>
                          <w:r w:rsidRPr="000846D8">
                            <w:rPr>
                              <w:rFonts w:ascii="Arial" w:hAnsi="Arial" w:cs="Arial"/>
                              <w:b/>
                              <w:color w:val="00B050"/>
                              <w:sz w:val="40"/>
                              <w:szCs w:val="40"/>
                            </w:rPr>
                            <w:t>DV Münster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88DACB" id="_x0000_t202" coordsize="21600,21600" o:spt="202" path="m,l,21600r21600,l21600,xe">
              <v:stroke joinstyle="miter"/>
              <v:path gradientshapeok="t" o:connecttype="rect"/>
            </v:shapetype>
            <v:shape id="Textfeld 3" o:spid="_x0000_s1026" type="#_x0000_t202" style="position:absolute;margin-left:97.15pt;margin-top:19.3pt;width:357.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" filled="f" stroked="f" strokeweight=".5pt">
              <v:textbox>
                <w:txbxContent>
                  <w:p w:rsidR="0099035A" w:rsidRDefault="0099035A" w:rsidP="0099035A">
                    <w:pPr>
                      <w:jc w:val="center"/>
                      <w:rPr>
                        <w:rFonts w:ascii="Arial" w:hAnsi="Arial" w:cs="Arial"/>
                        <w:b/>
                        <w:color w:val="00B050"/>
                        <w:sz w:val="40"/>
                        <w:szCs w:val="40"/>
                      </w:rPr>
                    </w:pPr>
                    <w:r w:rsidRPr="000846D8">
                      <w:rPr>
                        <w:rFonts w:ascii="Arial" w:hAnsi="Arial" w:cs="Arial"/>
                        <w:b/>
                        <w:color w:val="00B050"/>
                        <w:sz w:val="40"/>
                        <w:szCs w:val="40"/>
                      </w:rPr>
                      <w:t>Caritativer</w:t>
                    </w:r>
                    <w:r>
                      <w:rPr>
                        <w:rFonts w:ascii="Arial" w:hAnsi="Arial" w:cs="Arial"/>
                        <w:b/>
                        <w:color w:val="00B050"/>
                        <w:sz w:val="40"/>
                        <w:szCs w:val="40"/>
                      </w:rPr>
                      <w:t xml:space="preserve"> </w:t>
                    </w:r>
                    <w:r w:rsidRPr="000846D8">
                      <w:rPr>
                        <w:rFonts w:ascii="Arial" w:hAnsi="Arial" w:cs="Arial"/>
                        <w:b/>
                        <w:color w:val="00B050"/>
                        <w:sz w:val="40"/>
                        <w:szCs w:val="40"/>
                      </w:rPr>
                      <w:t xml:space="preserve">Ausschuss </w:t>
                    </w:r>
                  </w:p>
                  <w:p w:rsidR="0099035A" w:rsidRPr="000846D8" w:rsidRDefault="0099035A" w:rsidP="0099035A">
                    <w:pPr>
                      <w:jc w:val="center"/>
                      <w:rPr>
                        <w:rFonts w:ascii="Arial" w:hAnsi="Arial" w:cs="Arial"/>
                        <w:b/>
                        <w:color w:val="00B050"/>
                        <w:sz w:val="40"/>
                        <w:szCs w:val="40"/>
                      </w:rPr>
                    </w:pPr>
                    <w:r w:rsidRPr="000846D8">
                      <w:rPr>
                        <w:rFonts w:ascii="Arial" w:hAnsi="Arial" w:cs="Arial"/>
                        <w:b/>
                        <w:color w:val="00B050"/>
                        <w:sz w:val="40"/>
                        <w:szCs w:val="40"/>
                      </w:rPr>
                      <w:t>DV Münster</w:t>
                    </w:r>
                  </w:p>
                </w:txbxContent>
              </v:textbox>
            </v:shape>
          </w:pict>
        </mc:Fallback>
      </mc:AlternateContent>
    </w:r>
  </w:p>
  <w:p w:rsidR="0099035A" w:rsidRDefault="0099035A">
    <w:pPr>
      <w:pStyle w:val="Kopfzeile"/>
    </w:pPr>
    <w:r>
      <w:rPr>
        <w:noProof/>
        <w:lang w:eastAsia="de-DE"/>
      </w:rPr>
      <w:drawing>
        <wp:inline distT="0" distB="0" distL="0" distR="0" wp14:anchorId="4768CD89" wp14:editId="1AA1E7B9">
          <wp:extent cx="975600" cy="939600"/>
          <wp:effectExtent l="0" t="0" r="0" b="0"/>
          <wp:docPr id="4" name="Bild 1" descr="http://www.bdhs-geilenkirchen.de/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dhs-geilenkirchen.de/image2.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5600" cy="939600"/>
                  </a:xfrm>
                  <a:prstGeom prst="rect">
                    <a:avLst/>
                  </a:prstGeom>
                  <a:noFill/>
                  <a:ln>
                    <a:noFill/>
                  </a:ln>
                </pic:spPr>
              </pic:pic>
            </a:graphicData>
          </a:graphic>
        </wp:inline>
      </w:drawing>
    </w:r>
  </w:p>
  <w:p w:rsidR="0099035A" w:rsidRDefault="0099035A">
    <w:pPr>
      <w:pStyle w:val="Kopfzeile"/>
    </w:pPr>
  </w:p>
  <w:p w:rsidR="0099035A" w:rsidRDefault="0099035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DA6" w:rsidRDefault="00B27DA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AE1"/>
    <w:rsid w:val="000846D8"/>
    <w:rsid w:val="002516D2"/>
    <w:rsid w:val="002743B1"/>
    <w:rsid w:val="002C4D13"/>
    <w:rsid w:val="002E6AA4"/>
    <w:rsid w:val="002F7B8A"/>
    <w:rsid w:val="00305B40"/>
    <w:rsid w:val="00351523"/>
    <w:rsid w:val="003A45B1"/>
    <w:rsid w:val="003C1ECC"/>
    <w:rsid w:val="003E5F1D"/>
    <w:rsid w:val="004747BB"/>
    <w:rsid w:val="004F3904"/>
    <w:rsid w:val="0050622E"/>
    <w:rsid w:val="005E23BF"/>
    <w:rsid w:val="006C3AE1"/>
    <w:rsid w:val="006F1A0C"/>
    <w:rsid w:val="00715F15"/>
    <w:rsid w:val="007C7B0B"/>
    <w:rsid w:val="007D50D8"/>
    <w:rsid w:val="00821F92"/>
    <w:rsid w:val="008C585D"/>
    <w:rsid w:val="008F7852"/>
    <w:rsid w:val="00936F63"/>
    <w:rsid w:val="009601F2"/>
    <w:rsid w:val="0099035A"/>
    <w:rsid w:val="009F7951"/>
    <w:rsid w:val="00A76D75"/>
    <w:rsid w:val="00A95DE3"/>
    <w:rsid w:val="00AD6E86"/>
    <w:rsid w:val="00AF67AF"/>
    <w:rsid w:val="00B02CBF"/>
    <w:rsid w:val="00B27DA6"/>
    <w:rsid w:val="00B37566"/>
    <w:rsid w:val="00B83877"/>
    <w:rsid w:val="00B92629"/>
    <w:rsid w:val="00C20ECB"/>
    <w:rsid w:val="00CD1E81"/>
    <w:rsid w:val="00D06765"/>
    <w:rsid w:val="00DE6177"/>
    <w:rsid w:val="00E36C95"/>
    <w:rsid w:val="00E765A0"/>
    <w:rsid w:val="00EA31AD"/>
    <w:rsid w:val="00F164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88D9E"/>
  <w15:docId w15:val="{F77A4A67-83F4-4E24-B161-1F3E29F4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7B8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C3A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3AE1"/>
    <w:rPr>
      <w:rFonts w:ascii="Tahoma" w:hAnsi="Tahoma" w:cs="Tahoma"/>
      <w:sz w:val="16"/>
      <w:szCs w:val="16"/>
    </w:rPr>
  </w:style>
  <w:style w:type="paragraph" w:styleId="Kopfzeile">
    <w:name w:val="header"/>
    <w:basedOn w:val="Standard"/>
    <w:link w:val="KopfzeileZchn"/>
    <w:uiPriority w:val="99"/>
    <w:unhideWhenUsed/>
    <w:rsid w:val="006C3A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3AE1"/>
  </w:style>
  <w:style w:type="paragraph" w:styleId="Fuzeile">
    <w:name w:val="footer"/>
    <w:basedOn w:val="Standard"/>
    <w:link w:val="FuzeileZchn"/>
    <w:uiPriority w:val="99"/>
    <w:unhideWhenUsed/>
    <w:rsid w:val="000846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4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1060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Trienekens</dc:creator>
  <cp:lastModifiedBy>Matthias Trienekens</cp:lastModifiedBy>
  <cp:revision>2</cp:revision>
  <cp:lastPrinted>2015-03-03T09:17:00Z</cp:lastPrinted>
  <dcterms:created xsi:type="dcterms:W3CDTF">2017-07-27T07:39:00Z</dcterms:created>
  <dcterms:modified xsi:type="dcterms:W3CDTF">2017-07-27T07:39:00Z</dcterms:modified>
</cp:coreProperties>
</file>